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38B" w:rsidRDefault="0058138B" w:rsidP="0058138B">
      <w:r>
        <w:rPr>
          <w:rFonts w:ascii="Arial" w:hAnsi="Arial" w:cs="Arial"/>
        </w:rPr>
        <w:t>Szanowni Państwo,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 xml:space="preserve">Serdecznie zapraszamy do udziału w </w:t>
      </w:r>
      <w:r>
        <w:rPr>
          <w:rFonts w:ascii="Arial" w:hAnsi="Arial" w:cs="Arial"/>
          <w:b/>
          <w:bCs/>
        </w:rPr>
        <w:t>6. Europejskim Sympozjum poświęconym receptorom Sigma-1</w:t>
      </w:r>
      <w:r>
        <w:rPr>
          <w:rFonts w:ascii="Arial" w:hAnsi="Arial" w:cs="Arial"/>
        </w:rPr>
        <w:t xml:space="preserve">, które odbędzie się w dniach </w:t>
      </w:r>
      <w:r>
        <w:rPr>
          <w:rFonts w:ascii="Arial" w:hAnsi="Arial" w:cs="Arial"/>
          <w:b/>
          <w:bCs/>
        </w:rPr>
        <w:t xml:space="preserve">9-11 czerwca 2026 r. </w:t>
      </w:r>
      <w:r>
        <w:rPr>
          <w:rFonts w:ascii="Arial" w:hAnsi="Arial" w:cs="Arial"/>
        </w:rPr>
        <w:t xml:space="preserve">w </w:t>
      </w:r>
      <w:r>
        <w:rPr>
          <w:rFonts w:ascii="Arial" w:hAnsi="Arial" w:cs="Arial"/>
          <w:b/>
          <w:bCs/>
        </w:rPr>
        <w:t>Collegium Novum Uniwersytetu Jagiellońskiego w Krakowie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Nawiązując do sukcesu poprzednich europejskich spotkań poświęconych receptorom sigma oraz dynamicznego rozwoju sieci SIGMA-1 EUROPE, sympozjum zgromadzi naukowców z całej Europy oraz innych części świata, aby omówić najnowsze kierunki badań w zakresie:</w:t>
      </w:r>
      <w:r>
        <w:rPr>
          <w:rFonts w:ascii="Arial" w:hAnsi="Arial" w:cs="Arial"/>
        </w:rPr>
        <w:br/>
        <w:t>- syntezy chemicznej i rozwoju ligandów,</w:t>
      </w:r>
      <w:r>
        <w:rPr>
          <w:rFonts w:ascii="Arial" w:hAnsi="Arial" w:cs="Arial"/>
        </w:rPr>
        <w:br/>
        <w:t>- mechanizmów molekularnych i komórkowych,</w:t>
      </w:r>
      <w:r>
        <w:rPr>
          <w:rFonts w:ascii="Arial" w:hAnsi="Arial" w:cs="Arial"/>
        </w:rPr>
        <w:br/>
        <w:t>- oceny funkcjonalnej w modelach zwierzęcych zaburzeń związanych z receptorami sigma-1,</w:t>
      </w:r>
      <w:r>
        <w:rPr>
          <w:rFonts w:ascii="Arial" w:hAnsi="Arial" w:cs="Arial"/>
        </w:rPr>
        <w:br/>
        <w:t>- badań klinicznych.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Program naukowy, przygotowywany obecnie przez Komitet Naukowy, obejmie wykłady plenarne wygłoszone przez:</w:t>
      </w:r>
      <w:r>
        <w:rPr>
          <w:rFonts w:ascii="Arial" w:hAnsi="Arial" w:cs="Arial"/>
        </w:rPr>
        <w:br/>
        <w:t xml:space="preserve">- </w:t>
      </w:r>
      <w:r>
        <w:rPr>
          <w:rFonts w:ascii="Arial" w:hAnsi="Arial" w:cs="Arial"/>
          <w:b/>
          <w:bCs/>
        </w:rPr>
        <w:t>Prof.</w:t>
      </w:r>
      <w:r>
        <w:rPr>
          <w:rFonts w:ascii="Arial" w:hAnsi="Arial" w:cs="Arial"/>
        </w:rPr>
        <w:t> </w:t>
      </w:r>
      <w:proofErr w:type="spellStart"/>
      <w:r>
        <w:rPr>
          <w:rFonts w:ascii="Arial" w:hAnsi="Arial" w:cs="Arial"/>
          <w:b/>
          <w:bCs/>
        </w:rPr>
        <w:t>Hongmei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Jia</w:t>
      </w:r>
      <w:proofErr w:type="spellEnd"/>
      <w:r>
        <w:rPr>
          <w:rFonts w:ascii="Arial" w:hAnsi="Arial" w:cs="Arial"/>
        </w:rPr>
        <w:t xml:space="preserve"> – Beijing </w:t>
      </w:r>
      <w:proofErr w:type="spellStart"/>
      <w:r>
        <w:rPr>
          <w:rFonts w:ascii="Arial" w:hAnsi="Arial" w:cs="Arial"/>
        </w:rPr>
        <w:t>Normal</w:t>
      </w:r>
      <w:proofErr w:type="spellEnd"/>
      <w:r>
        <w:rPr>
          <w:rFonts w:ascii="Arial" w:hAnsi="Arial" w:cs="Arial"/>
        </w:rPr>
        <w:t xml:space="preserve"> University, Pekin, Chiny</w:t>
      </w:r>
      <w:r>
        <w:rPr>
          <w:rFonts w:ascii="Arial" w:hAnsi="Arial" w:cs="Arial"/>
        </w:rPr>
        <w:br/>
        <w:t xml:space="preserve">- </w:t>
      </w:r>
      <w:r>
        <w:rPr>
          <w:rFonts w:ascii="Arial" w:hAnsi="Arial" w:cs="Arial"/>
          <w:b/>
          <w:bCs/>
        </w:rPr>
        <w:t xml:space="preserve">Dr. Xavier </w:t>
      </w:r>
      <w:proofErr w:type="spellStart"/>
      <w:r>
        <w:rPr>
          <w:rFonts w:ascii="Arial" w:hAnsi="Arial" w:cs="Arial"/>
          <w:b/>
          <w:bCs/>
        </w:rPr>
        <w:t>Codony</w:t>
      </w:r>
      <w:proofErr w:type="spellEnd"/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Fundación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Kaertor</w:t>
      </w:r>
      <w:proofErr w:type="spellEnd"/>
      <w:r>
        <w:rPr>
          <w:rFonts w:ascii="Arial" w:hAnsi="Arial" w:cs="Arial"/>
        </w:rPr>
        <w:t xml:space="preserve"> &amp; </w:t>
      </w:r>
      <w:proofErr w:type="spellStart"/>
      <w:r>
        <w:rPr>
          <w:rFonts w:ascii="Arial" w:hAnsi="Arial" w:cs="Arial"/>
        </w:rPr>
        <w:t>CiMUS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Universidad</w:t>
      </w:r>
      <w:proofErr w:type="spellEnd"/>
      <w:r>
        <w:rPr>
          <w:rFonts w:ascii="Arial" w:hAnsi="Arial" w:cs="Arial"/>
        </w:rPr>
        <w:t xml:space="preserve"> de Santiago de Compostela, Santiago de Compostela, Hiszpania</w:t>
      </w:r>
      <w:r>
        <w:rPr>
          <w:rFonts w:ascii="Arial" w:hAnsi="Arial" w:cs="Arial"/>
        </w:rPr>
        <w:br/>
        <w:t xml:space="preserve">- </w:t>
      </w:r>
      <w:r>
        <w:rPr>
          <w:rFonts w:ascii="Arial" w:hAnsi="Arial" w:cs="Arial"/>
          <w:b/>
          <w:bCs/>
        </w:rPr>
        <w:t xml:space="preserve">Prof. Philippe De </w:t>
      </w:r>
      <w:proofErr w:type="spellStart"/>
      <w:r>
        <w:rPr>
          <w:rFonts w:ascii="Arial" w:hAnsi="Arial" w:cs="Arial"/>
          <w:b/>
          <w:bCs/>
        </w:rPr>
        <w:t>Deurwaerdère</w:t>
      </w:r>
      <w:proofErr w:type="spellEnd"/>
      <w:r>
        <w:rPr>
          <w:rFonts w:ascii="Arial" w:hAnsi="Arial" w:cs="Arial"/>
        </w:rPr>
        <w:t> – University of Bordeaux, Bordeaux, Francja</w:t>
      </w:r>
      <w:r>
        <w:rPr>
          <w:rFonts w:ascii="Arial" w:hAnsi="Arial" w:cs="Arial"/>
        </w:rPr>
        <w:br/>
        <w:t xml:space="preserve">- </w:t>
      </w:r>
      <w:r>
        <w:rPr>
          <w:rFonts w:ascii="Arial" w:hAnsi="Arial" w:cs="Arial"/>
          <w:b/>
          <w:bCs/>
        </w:rPr>
        <w:t xml:space="preserve">Prof. </w:t>
      </w:r>
      <w:proofErr w:type="spellStart"/>
      <w:r>
        <w:rPr>
          <w:rFonts w:ascii="Arial" w:hAnsi="Arial" w:cs="Arial"/>
          <w:b/>
          <w:bCs/>
        </w:rPr>
        <w:t>Kenji</w:t>
      </w:r>
      <w:proofErr w:type="spellEnd"/>
      <w:r>
        <w:rPr>
          <w:rFonts w:ascii="Arial" w:hAnsi="Arial" w:cs="Arial"/>
          <w:b/>
          <w:bCs/>
        </w:rPr>
        <w:t xml:space="preserve"> Hashimoto</w:t>
      </w:r>
      <w:r>
        <w:rPr>
          <w:rFonts w:ascii="Arial" w:hAnsi="Arial" w:cs="Arial"/>
        </w:rPr>
        <w:t> – Chiba University, Chiba, Japonia</w:t>
      </w:r>
      <w:r>
        <w:rPr>
          <w:rFonts w:ascii="Arial" w:hAnsi="Arial" w:cs="Arial"/>
        </w:rPr>
        <w:br/>
        <w:t xml:space="preserve">W programie sympozjum przewidziano również sesje tematyczne oraz prezentacje </w:t>
      </w:r>
      <w:proofErr w:type="spellStart"/>
      <w:r>
        <w:rPr>
          <w:rFonts w:ascii="Arial" w:hAnsi="Arial" w:cs="Arial"/>
        </w:rPr>
        <w:t>posterowe</w:t>
      </w:r>
      <w:proofErr w:type="spellEnd"/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 xml:space="preserve">Organizacja spotkania na </w:t>
      </w:r>
      <w:r>
        <w:rPr>
          <w:rFonts w:ascii="Arial" w:hAnsi="Arial" w:cs="Arial"/>
          <w:b/>
          <w:bCs/>
        </w:rPr>
        <w:t>Uniwersytecie Jagiellońskim</w:t>
      </w:r>
      <w:r>
        <w:rPr>
          <w:rFonts w:ascii="Arial" w:hAnsi="Arial" w:cs="Arial"/>
        </w:rPr>
        <w:t xml:space="preserve">, jednej z najstarszych uczelni w Europie, zapewnia doskonałe warunki do prowadzenia dyskusji naukowych, nawiązywania kontaktów oraz rozwijania nowych współprac badawczych. Dynamiczne środowisko naukowe Krakowa oraz bogate dziedzictwo kulturowe miasta dodatkowo nadadzą wydarzeniu inspirujący charakter, sprzyjający </w:t>
      </w:r>
      <w:proofErr w:type="spellStart"/>
      <w:r>
        <w:rPr>
          <w:rFonts w:ascii="Arial" w:hAnsi="Arial" w:cs="Arial"/>
        </w:rPr>
        <w:t>networkingowi</w:t>
      </w:r>
      <w:proofErr w:type="spellEnd"/>
      <w:r>
        <w:rPr>
          <w:rFonts w:ascii="Arial" w:hAnsi="Arial" w:cs="Arial"/>
        </w:rPr>
        <w:t xml:space="preserve"> i budowaniu relacji naukowych.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 xml:space="preserve">Rejestracja jest otwarta do </w:t>
      </w:r>
      <w:r>
        <w:rPr>
          <w:rFonts w:ascii="Arial" w:hAnsi="Arial" w:cs="Arial"/>
          <w:b/>
          <w:bCs/>
        </w:rPr>
        <w:t xml:space="preserve">10 kwietnia 2026 r. </w:t>
      </w:r>
      <w:r>
        <w:rPr>
          <w:rFonts w:ascii="Arial" w:hAnsi="Arial" w:cs="Arial"/>
        </w:rPr>
        <w:t>i odbywa się za pośrednictwem oficjalnej platformy rejestracyjnej:</w:t>
      </w:r>
      <w:r>
        <w:rPr>
          <w:rFonts w:ascii="Arial" w:hAnsi="Arial" w:cs="Arial"/>
        </w:rPr>
        <w:br/>
      </w:r>
      <w:hyperlink r:id="rId4" w:tgtFrame="_blank" w:tooltip="https://sigma1.systemcoffee.pl/" w:history="1">
        <w:r>
          <w:rPr>
            <w:rStyle w:val="Hipercze"/>
            <w:rFonts w:ascii="Arial" w:hAnsi="Arial" w:cs="Arial"/>
          </w:rPr>
          <w:t>https://sigma1.systemcoffee.pl/</w:t>
        </w:r>
      </w:hyperlink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Udział w sympozjum jest bezpłatny. Opłata obowiązuje jedynie w przypadku udziału w kolacji.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Więcej informacji na temat wydarzenia można znaleźć na naszym profilu LinkedIn:</w:t>
      </w:r>
      <w:r>
        <w:rPr>
          <w:rFonts w:ascii="Arial" w:hAnsi="Arial" w:cs="Arial"/>
        </w:rPr>
        <w:br/>
      </w:r>
      <w:hyperlink r:id="rId5" w:tgtFrame="_blank" w:tooltip="https://www.linkedin.com/company/sigma1europe-krakow/posts/?feedView=all" w:history="1">
        <w:r>
          <w:rPr>
            <w:rStyle w:val="Hipercze"/>
            <w:rFonts w:ascii="Arial" w:hAnsi="Arial" w:cs="Arial"/>
          </w:rPr>
          <w:t>https://www.linkedin.com/company/sigma1europe-krakow/posts/?feedView=all</w:t>
        </w:r>
      </w:hyperlink>
      <w:r>
        <w:rPr>
          <w:rFonts w:ascii="Arial" w:hAnsi="Arial" w:cs="Arial"/>
        </w:rPr>
        <w:br/>
        <w:t>Publikujemy tam bieżące aktualności dotyczące sympozjum, w tym informacje o programie naukowym, zaproszonych prelegentach, miejscach wydarzeń, wydarzeniach towarzyszących, kwestiach organizacyjnych oraz innych istotnych ogłoszeniach.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Zachęcamy do rejestracji i będzie nam niezmiernie miło gościć Państwa na Sympozjum.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Z wyrazami szacunku,</w:t>
      </w:r>
      <w:r>
        <w:rPr>
          <w:rFonts w:ascii="Arial" w:hAnsi="Arial" w:cs="Arial"/>
        </w:rPr>
        <w:br/>
        <w:t>Karolina Pytka</w:t>
      </w:r>
      <w:r>
        <w:rPr>
          <w:rFonts w:ascii="Arial" w:hAnsi="Arial" w:cs="Arial"/>
        </w:rPr>
        <w:br/>
        <w:t>w imieniu Lokalnego Komitetu Organizacyjnego</w:t>
      </w:r>
      <w:r>
        <w:rPr>
          <w:rFonts w:ascii="Arial" w:hAnsi="Arial" w:cs="Arial"/>
        </w:rPr>
        <w:br/>
        <w:t xml:space="preserve">fot. </w:t>
      </w:r>
      <w:proofErr w:type="spellStart"/>
      <w:r>
        <w:rPr>
          <w:rFonts w:ascii="Arial" w:hAnsi="Arial" w:cs="Arial"/>
        </w:rPr>
        <w:t>Swifteye</w:t>
      </w:r>
      <w:proofErr w:type="spellEnd"/>
    </w:p>
    <w:p w:rsidR="002A4141" w:rsidRPr="0058138B" w:rsidRDefault="002A4141" w:rsidP="0058138B">
      <w:bookmarkStart w:id="0" w:name="_GoBack"/>
      <w:bookmarkEnd w:id="0"/>
    </w:p>
    <w:sectPr w:rsidR="002A4141" w:rsidRPr="00581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7EF"/>
    <w:rsid w:val="00057324"/>
    <w:rsid w:val="002A4141"/>
    <w:rsid w:val="0058138B"/>
    <w:rsid w:val="009234E7"/>
    <w:rsid w:val="00932177"/>
    <w:rsid w:val="009E67EF"/>
    <w:rsid w:val="00BB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441F8C-21A8-4FAC-8908-6BFD226F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9321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321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32177"/>
    <w:rPr>
      <w:color w:val="0000FF"/>
      <w:u w:val="single"/>
    </w:rPr>
  </w:style>
  <w:style w:type="character" w:customStyle="1" w:styleId="authors-text">
    <w:name w:val="authors-text"/>
    <w:basedOn w:val="Domylnaczcionkaakapitu"/>
    <w:rsid w:val="00932177"/>
  </w:style>
  <w:style w:type="character" w:customStyle="1" w:styleId="ng-star-inserted">
    <w:name w:val="ng-star-inserted"/>
    <w:basedOn w:val="Domylnaczcionkaakapitu"/>
    <w:rsid w:val="00932177"/>
  </w:style>
  <w:style w:type="character" w:customStyle="1" w:styleId="adtyne">
    <w:name w:val="adtyne"/>
    <w:basedOn w:val="Domylnaczcionkaakapitu"/>
    <w:rsid w:val="002A4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011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4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46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23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9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9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1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630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63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8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25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7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4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12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0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6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83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1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00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8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8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2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77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1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079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26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company/sigma1europe-krakow/posts/?feedView=all" TargetMode="External"/><Relationship Id="rId4" Type="http://schemas.openxmlformats.org/officeDocument/2006/relationships/hyperlink" Target="https://sigma1.systemcoffee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monikawujec</dc:creator>
  <cp:keywords/>
  <dc:description/>
  <cp:lastModifiedBy>monikawujec</cp:lastModifiedBy>
  <cp:revision>2</cp:revision>
  <dcterms:created xsi:type="dcterms:W3CDTF">2026-04-09T09:37:00Z</dcterms:created>
  <dcterms:modified xsi:type="dcterms:W3CDTF">2026-04-09T09:37:00Z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c2f1cad5-086f-467f-b069-fedd69182ec6</vt:lpwstr>
  </property>
</Properties>
</file>